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35" w:rsidRDefault="00212216" w:rsidP="0021221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12216">
        <w:rPr>
          <w:rFonts w:ascii="Times New Roman" w:hAnsi="Times New Roman" w:cs="Times New Roman"/>
          <w:b/>
          <w:sz w:val="40"/>
          <w:szCs w:val="28"/>
        </w:rPr>
        <w:t>Гуляем с папой и мамой</w:t>
      </w:r>
    </w:p>
    <w:p w:rsidR="00212216" w:rsidRDefault="00212216" w:rsidP="00212216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rFonts w:ascii="&amp;quot" w:hAnsi="&amp;quot"/>
          <w:color w:val="000000"/>
          <w:sz w:val="23"/>
          <w:szCs w:val="21"/>
        </w:rPr>
      </w:pPr>
      <w:r w:rsidRPr="00212216">
        <w:rPr>
          <w:color w:val="000000"/>
          <w:sz w:val="28"/>
        </w:rPr>
        <w:t xml:space="preserve">Природа оставляет глубокий след в душе </w:t>
      </w:r>
      <w:proofErr w:type="spellStart"/>
      <w:r w:rsidRPr="00212216">
        <w:rPr>
          <w:color w:val="000000"/>
          <w:sz w:val="28"/>
        </w:rPr>
        <w:t>ребѐнка</w:t>
      </w:r>
      <w:proofErr w:type="spellEnd"/>
      <w:r w:rsidRPr="00212216">
        <w:rPr>
          <w:color w:val="000000"/>
          <w:sz w:val="28"/>
        </w:rPr>
        <w:t xml:space="preserve">, потому что она своей яркостью, многообразием воздействует на все его чувства. 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rFonts w:ascii="&amp;quot" w:hAnsi="&amp;quot"/>
          <w:color w:val="000000"/>
          <w:sz w:val="23"/>
          <w:szCs w:val="21"/>
        </w:rPr>
      </w:pPr>
      <w:r w:rsidRPr="00212216">
        <w:rPr>
          <w:color w:val="000000"/>
          <w:sz w:val="28"/>
        </w:rPr>
        <w:t xml:space="preserve">Первые восприятия остры и </w:t>
      </w:r>
      <w:proofErr w:type="spellStart"/>
      <w:r w:rsidRPr="00212216">
        <w:rPr>
          <w:color w:val="000000"/>
          <w:sz w:val="28"/>
        </w:rPr>
        <w:t>неожиданны</w:t>
      </w:r>
      <w:proofErr w:type="spellEnd"/>
      <w:r w:rsidRPr="00212216">
        <w:rPr>
          <w:color w:val="000000"/>
          <w:sz w:val="28"/>
        </w:rPr>
        <w:t xml:space="preserve"> для </w:t>
      </w:r>
      <w:proofErr w:type="spellStart"/>
      <w:r w:rsidRPr="00212216">
        <w:rPr>
          <w:color w:val="000000"/>
          <w:sz w:val="28"/>
        </w:rPr>
        <w:t>ребѐнка</w:t>
      </w:r>
      <w:proofErr w:type="spellEnd"/>
      <w:r w:rsidRPr="00212216">
        <w:rPr>
          <w:color w:val="000000"/>
          <w:sz w:val="28"/>
        </w:rPr>
        <w:t xml:space="preserve">. А </w:t>
      </w:r>
      <w:proofErr w:type="spellStart"/>
      <w:r w:rsidRPr="00212216">
        <w:rPr>
          <w:color w:val="000000"/>
          <w:sz w:val="28"/>
        </w:rPr>
        <w:t>всѐ</w:t>
      </w:r>
      <w:proofErr w:type="spellEnd"/>
      <w:r w:rsidRPr="00212216">
        <w:rPr>
          <w:color w:val="000000"/>
          <w:sz w:val="28"/>
        </w:rPr>
        <w:t xml:space="preserve"> новое удивляет, вызывает интерес. У </w:t>
      </w:r>
      <w:proofErr w:type="spellStart"/>
      <w:r w:rsidRPr="00212216">
        <w:rPr>
          <w:color w:val="000000"/>
          <w:sz w:val="28"/>
        </w:rPr>
        <w:t>ребѐнка</w:t>
      </w:r>
      <w:proofErr w:type="spellEnd"/>
      <w:r w:rsidRPr="00212216">
        <w:rPr>
          <w:color w:val="000000"/>
          <w:sz w:val="28"/>
        </w:rPr>
        <w:t xml:space="preserve"> возникают вопросы, с которыми он обращается чаще всего к родителям. Будет ли развиваться любознательность </w:t>
      </w:r>
      <w:proofErr w:type="spellStart"/>
      <w:r w:rsidRPr="00212216">
        <w:rPr>
          <w:color w:val="000000"/>
          <w:sz w:val="28"/>
        </w:rPr>
        <w:t>ребѐнка</w:t>
      </w:r>
      <w:proofErr w:type="spellEnd"/>
      <w:r w:rsidRPr="00212216">
        <w:rPr>
          <w:color w:val="000000"/>
          <w:sz w:val="28"/>
        </w:rPr>
        <w:t>, будут ли у него формироваться правильные представления об окружающем мире – все это зависит в большей степени от Вас, дорогие родители.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rFonts w:ascii="&amp;quot" w:hAnsi="&amp;quot"/>
          <w:color w:val="000000"/>
          <w:sz w:val="23"/>
          <w:szCs w:val="21"/>
        </w:rPr>
      </w:pPr>
      <w:r w:rsidRPr="00212216">
        <w:rPr>
          <w:color w:val="000000"/>
          <w:sz w:val="28"/>
        </w:rPr>
        <w:t xml:space="preserve">Итак, дорогие родители, возьмите своих детей и отправляйтесь с ними на прогулку. Весенние прогулки благотворно влияют на рост и развитие детей: улучшается кровообращение и обмен веществ, организм под влиянием ультрафиолетовых лучей делается более стойким к инфекционным заболеваниям. Но не следует перегружать </w:t>
      </w:r>
      <w:proofErr w:type="spellStart"/>
      <w:r w:rsidRPr="00212216">
        <w:rPr>
          <w:color w:val="000000"/>
          <w:sz w:val="28"/>
        </w:rPr>
        <w:t>ребѐнка</w:t>
      </w:r>
      <w:proofErr w:type="spellEnd"/>
      <w:r w:rsidRPr="00212216">
        <w:rPr>
          <w:color w:val="000000"/>
          <w:sz w:val="28"/>
        </w:rPr>
        <w:t xml:space="preserve">, </w:t>
      </w:r>
      <w:proofErr w:type="spellStart"/>
      <w:r w:rsidRPr="00212216">
        <w:rPr>
          <w:color w:val="000000"/>
          <w:sz w:val="28"/>
        </w:rPr>
        <w:t>далѐкими</w:t>
      </w:r>
      <w:proofErr w:type="spellEnd"/>
      <w:r w:rsidRPr="00212216">
        <w:rPr>
          <w:color w:val="000000"/>
          <w:sz w:val="28"/>
        </w:rPr>
        <w:t xml:space="preserve"> прогулками и наблюдениями в это время, потому что весенние явления очень яркие и динамичные и утомляют ребятишек. 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rFonts w:ascii="&amp;quot" w:hAnsi="&amp;quot"/>
          <w:color w:val="000000"/>
          <w:sz w:val="23"/>
          <w:szCs w:val="21"/>
        </w:rPr>
      </w:pPr>
      <w:r w:rsidRPr="00212216">
        <w:rPr>
          <w:color w:val="000000"/>
          <w:sz w:val="28"/>
        </w:rPr>
        <w:t xml:space="preserve">Обратите внимание </w:t>
      </w:r>
      <w:proofErr w:type="spellStart"/>
      <w:r w:rsidRPr="00212216">
        <w:rPr>
          <w:color w:val="000000"/>
          <w:sz w:val="28"/>
        </w:rPr>
        <w:t>ребѐнка</w:t>
      </w:r>
      <w:proofErr w:type="spellEnd"/>
      <w:r w:rsidRPr="00212216">
        <w:rPr>
          <w:color w:val="000000"/>
          <w:sz w:val="28"/>
        </w:rPr>
        <w:t xml:space="preserve"> на весенние приметы в природе. Даже маленькие дети замечают, что весеннее солнце иное, чем было зимой: теперь оно такое яркое, что слепит глаза. Заучите с </w:t>
      </w:r>
      <w:proofErr w:type="spellStart"/>
      <w:r w:rsidRPr="00212216">
        <w:rPr>
          <w:color w:val="000000"/>
          <w:sz w:val="28"/>
        </w:rPr>
        <w:t>ребѐнком</w:t>
      </w:r>
      <w:proofErr w:type="spellEnd"/>
      <w:r w:rsidRPr="00212216">
        <w:rPr>
          <w:color w:val="000000"/>
          <w:sz w:val="28"/>
        </w:rPr>
        <w:t xml:space="preserve"> </w:t>
      </w:r>
      <w:proofErr w:type="spellStart"/>
      <w:r w:rsidRPr="00212216">
        <w:rPr>
          <w:color w:val="000000"/>
          <w:sz w:val="28"/>
        </w:rPr>
        <w:t>закличку</w:t>
      </w:r>
      <w:proofErr w:type="spellEnd"/>
      <w:r w:rsidRPr="00212216">
        <w:rPr>
          <w:color w:val="000000"/>
          <w:sz w:val="28"/>
        </w:rPr>
        <w:t xml:space="preserve">: 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rFonts w:ascii="&amp;quot" w:hAnsi="&amp;quot"/>
          <w:color w:val="000000"/>
          <w:sz w:val="23"/>
          <w:szCs w:val="21"/>
        </w:rPr>
      </w:pPr>
      <w:r w:rsidRPr="00212216">
        <w:rPr>
          <w:iCs/>
          <w:color w:val="000000"/>
          <w:sz w:val="28"/>
        </w:rPr>
        <w:t>Солнышко, покажись!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rFonts w:ascii="&amp;quot" w:hAnsi="&amp;quot"/>
          <w:color w:val="000000"/>
          <w:sz w:val="23"/>
          <w:szCs w:val="21"/>
        </w:rPr>
      </w:pPr>
      <w:r w:rsidRPr="00212216">
        <w:rPr>
          <w:iCs/>
          <w:color w:val="000000"/>
          <w:sz w:val="28"/>
        </w:rPr>
        <w:t>Красное, снарядись!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rFonts w:ascii="&amp;quot" w:hAnsi="&amp;quot"/>
          <w:color w:val="000000"/>
          <w:sz w:val="23"/>
          <w:szCs w:val="21"/>
        </w:rPr>
      </w:pPr>
      <w:r w:rsidRPr="00212216">
        <w:rPr>
          <w:iCs/>
          <w:color w:val="000000"/>
          <w:sz w:val="28"/>
        </w:rPr>
        <w:t>Чтобы год от года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rFonts w:ascii="&amp;quot" w:hAnsi="&amp;quot"/>
          <w:color w:val="000000"/>
          <w:sz w:val="23"/>
          <w:szCs w:val="21"/>
        </w:rPr>
      </w:pPr>
      <w:r w:rsidRPr="00212216">
        <w:rPr>
          <w:iCs/>
          <w:color w:val="000000"/>
          <w:sz w:val="28"/>
        </w:rPr>
        <w:t>Давала нам природа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rFonts w:ascii="&amp;quot" w:hAnsi="&amp;quot"/>
          <w:color w:val="000000"/>
          <w:sz w:val="23"/>
          <w:szCs w:val="21"/>
        </w:rPr>
      </w:pPr>
      <w:proofErr w:type="spellStart"/>
      <w:r w:rsidRPr="00212216">
        <w:rPr>
          <w:iCs/>
          <w:color w:val="000000"/>
          <w:sz w:val="28"/>
        </w:rPr>
        <w:t>Тѐплое</w:t>
      </w:r>
      <w:proofErr w:type="spellEnd"/>
      <w:r w:rsidRPr="00212216">
        <w:rPr>
          <w:iCs/>
          <w:color w:val="000000"/>
          <w:sz w:val="28"/>
        </w:rPr>
        <w:t xml:space="preserve"> </w:t>
      </w:r>
      <w:proofErr w:type="spellStart"/>
      <w:r w:rsidRPr="00212216">
        <w:rPr>
          <w:iCs/>
          <w:color w:val="000000"/>
          <w:sz w:val="28"/>
        </w:rPr>
        <w:t>летечко</w:t>
      </w:r>
      <w:proofErr w:type="spellEnd"/>
      <w:r w:rsidRPr="00212216">
        <w:rPr>
          <w:iCs/>
          <w:color w:val="000000"/>
          <w:sz w:val="28"/>
        </w:rPr>
        <w:t>,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rFonts w:ascii="&amp;quot" w:hAnsi="&amp;quot"/>
          <w:color w:val="000000"/>
          <w:sz w:val="23"/>
          <w:szCs w:val="21"/>
        </w:rPr>
      </w:pPr>
      <w:r w:rsidRPr="00212216">
        <w:rPr>
          <w:iCs/>
          <w:color w:val="000000"/>
          <w:sz w:val="28"/>
        </w:rPr>
        <w:t xml:space="preserve">Грибы в </w:t>
      </w:r>
      <w:proofErr w:type="spellStart"/>
      <w:r w:rsidRPr="00212216">
        <w:rPr>
          <w:iCs/>
          <w:color w:val="000000"/>
          <w:sz w:val="28"/>
        </w:rPr>
        <w:t>берестечко</w:t>
      </w:r>
      <w:proofErr w:type="spellEnd"/>
      <w:r w:rsidRPr="00212216">
        <w:rPr>
          <w:iCs/>
          <w:color w:val="000000"/>
          <w:sz w:val="28"/>
        </w:rPr>
        <w:t>,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rFonts w:ascii="&amp;quot" w:hAnsi="&amp;quot"/>
          <w:color w:val="000000"/>
          <w:sz w:val="23"/>
          <w:szCs w:val="21"/>
        </w:rPr>
      </w:pPr>
      <w:r w:rsidRPr="00212216">
        <w:rPr>
          <w:iCs/>
          <w:color w:val="000000"/>
          <w:sz w:val="28"/>
        </w:rPr>
        <w:t>Ягоды в лукошко,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rFonts w:ascii="&amp;quot" w:hAnsi="&amp;quot"/>
          <w:color w:val="000000"/>
          <w:sz w:val="23"/>
          <w:szCs w:val="21"/>
        </w:rPr>
      </w:pPr>
      <w:proofErr w:type="spellStart"/>
      <w:r w:rsidRPr="00212216">
        <w:rPr>
          <w:iCs/>
          <w:color w:val="000000"/>
          <w:sz w:val="28"/>
        </w:rPr>
        <w:t>Зелѐного</w:t>
      </w:r>
      <w:proofErr w:type="spellEnd"/>
      <w:r w:rsidRPr="00212216">
        <w:rPr>
          <w:iCs/>
          <w:color w:val="000000"/>
          <w:sz w:val="28"/>
        </w:rPr>
        <w:t xml:space="preserve"> горошка.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rFonts w:ascii="&amp;quot" w:hAnsi="&amp;quot"/>
          <w:color w:val="000000"/>
          <w:sz w:val="23"/>
          <w:szCs w:val="21"/>
        </w:rPr>
      </w:pPr>
      <w:r w:rsidRPr="00212216">
        <w:rPr>
          <w:color w:val="000000"/>
          <w:sz w:val="28"/>
        </w:rPr>
        <w:t xml:space="preserve">Весной на небе появляются ослепительно белые кучевые облака. </w:t>
      </w:r>
      <w:proofErr w:type="spellStart"/>
      <w:r w:rsidRPr="00212216">
        <w:rPr>
          <w:color w:val="000000"/>
          <w:sz w:val="28"/>
        </w:rPr>
        <w:t>Освещѐнные</w:t>
      </w:r>
      <w:proofErr w:type="spellEnd"/>
      <w:r w:rsidRPr="00212216">
        <w:rPr>
          <w:color w:val="000000"/>
          <w:sz w:val="28"/>
        </w:rPr>
        <w:t xml:space="preserve"> солнцем на нежно-голубом небе они очень красивы. Предложите </w:t>
      </w:r>
      <w:proofErr w:type="spellStart"/>
      <w:r w:rsidRPr="00212216">
        <w:rPr>
          <w:color w:val="000000"/>
          <w:sz w:val="28"/>
        </w:rPr>
        <w:t>ребѐнку</w:t>
      </w:r>
      <w:proofErr w:type="spellEnd"/>
      <w:r w:rsidRPr="00212216">
        <w:rPr>
          <w:color w:val="000000"/>
          <w:sz w:val="28"/>
        </w:rPr>
        <w:t xml:space="preserve"> рассмотреть облака, полюбоваться ими и подумать на что они похожи. </w:t>
      </w:r>
    </w:p>
    <w:p w:rsidR="00212216" w:rsidRPr="00212216" w:rsidRDefault="00212216" w:rsidP="00212216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rFonts w:ascii="&amp;quot" w:hAnsi="&amp;quot"/>
          <w:color w:val="000000"/>
          <w:sz w:val="23"/>
          <w:szCs w:val="21"/>
        </w:rPr>
      </w:pPr>
      <w:r w:rsidRPr="00212216">
        <w:rPr>
          <w:color w:val="000000"/>
          <w:sz w:val="28"/>
        </w:rPr>
        <w:t xml:space="preserve">С каждым </w:t>
      </w:r>
      <w:proofErr w:type="spellStart"/>
      <w:r w:rsidRPr="00212216">
        <w:rPr>
          <w:color w:val="000000"/>
          <w:sz w:val="28"/>
        </w:rPr>
        <w:t>днѐм</w:t>
      </w:r>
      <w:proofErr w:type="spellEnd"/>
      <w:r w:rsidRPr="00212216">
        <w:rPr>
          <w:color w:val="000000"/>
          <w:sz w:val="28"/>
        </w:rPr>
        <w:t xml:space="preserve"> солнце греет </w:t>
      </w:r>
      <w:proofErr w:type="spellStart"/>
      <w:r w:rsidRPr="00212216">
        <w:rPr>
          <w:color w:val="000000"/>
          <w:sz w:val="28"/>
        </w:rPr>
        <w:t>всѐ</w:t>
      </w:r>
      <w:proofErr w:type="spellEnd"/>
      <w:r w:rsidRPr="00212216">
        <w:rPr>
          <w:color w:val="000000"/>
          <w:sz w:val="28"/>
        </w:rPr>
        <w:t xml:space="preserve">, сильнее, и дети замечают, что снег стал </w:t>
      </w:r>
      <w:proofErr w:type="spellStart"/>
      <w:r w:rsidRPr="00212216">
        <w:rPr>
          <w:color w:val="000000"/>
          <w:sz w:val="28"/>
        </w:rPr>
        <w:t>тѐмным</w:t>
      </w:r>
      <w:proofErr w:type="spellEnd"/>
      <w:r w:rsidRPr="00212216">
        <w:rPr>
          <w:color w:val="000000"/>
          <w:sz w:val="28"/>
        </w:rPr>
        <w:t xml:space="preserve">, ноздреватым и начал таять. Спросите </w:t>
      </w:r>
      <w:proofErr w:type="spellStart"/>
      <w:r w:rsidRPr="00212216">
        <w:rPr>
          <w:color w:val="000000"/>
          <w:sz w:val="28"/>
        </w:rPr>
        <w:t>ребѐнка</w:t>
      </w:r>
      <w:proofErr w:type="spellEnd"/>
      <w:r w:rsidRPr="00212216">
        <w:rPr>
          <w:color w:val="000000"/>
          <w:sz w:val="28"/>
        </w:rPr>
        <w:t>, почему растаял снег. При затруднении помогите с ответом, прочитайте стихотворение А. Плещеева "Весна"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Уж тает снег, бегут ручьи,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В окно повеяло весною.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Засвищут скоро соловьи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 xml:space="preserve">И лес оденется </w:t>
      </w:r>
      <w:proofErr w:type="spellStart"/>
      <w:r w:rsidRPr="00212216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212216">
        <w:rPr>
          <w:rFonts w:ascii="Times New Roman" w:hAnsi="Times New Roman" w:cs="Times New Roman"/>
          <w:sz w:val="28"/>
          <w:szCs w:val="28"/>
        </w:rPr>
        <w:t>!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Чиста небесная лазурь,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Теплей и ярче солнце стало,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lastRenderedPageBreak/>
        <w:t>Пора метелей злых и бурь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Опять надолго миновала.</w:t>
      </w:r>
    </w:p>
    <w:p w:rsidR="00212216" w:rsidRPr="00212216" w:rsidRDefault="00212216" w:rsidP="00212216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 xml:space="preserve">Выходя на улицу утром, </w:t>
      </w:r>
      <w:proofErr w:type="spellStart"/>
      <w:r w:rsidRPr="00212216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212216">
        <w:rPr>
          <w:rFonts w:ascii="Times New Roman" w:hAnsi="Times New Roman" w:cs="Times New Roman"/>
          <w:sz w:val="28"/>
          <w:szCs w:val="28"/>
        </w:rPr>
        <w:t xml:space="preserve"> видит небольшие лужицы, затянутые ледком. </w:t>
      </w:r>
      <w:proofErr w:type="spellStart"/>
      <w:r w:rsidRPr="00212216">
        <w:rPr>
          <w:rFonts w:ascii="Times New Roman" w:hAnsi="Times New Roman" w:cs="Times New Roman"/>
          <w:sz w:val="28"/>
          <w:szCs w:val="28"/>
        </w:rPr>
        <w:t>Днѐм</w:t>
      </w:r>
      <w:proofErr w:type="spellEnd"/>
      <w:r w:rsidRPr="00212216">
        <w:rPr>
          <w:rFonts w:ascii="Times New Roman" w:hAnsi="Times New Roman" w:cs="Times New Roman"/>
          <w:sz w:val="28"/>
          <w:szCs w:val="28"/>
        </w:rPr>
        <w:t xml:space="preserve"> ледок тает, лужицы увеличиваются, и вот уже по двору несутся с журчанием ручейки, к которым с радостью устремляется детвора: кто с палкой, кто с лодочкой - начинаются чудесные весенние игры с водой. Поучаствуйте в этих играх, помогите детям, отвечая на возникшие у них вопросы. Детям нравится бросать в воду палки, камушки, щепки и смотреть, как они плавают.</w:t>
      </w:r>
    </w:p>
    <w:p w:rsidR="00212216" w:rsidRPr="00212216" w:rsidRDefault="00212216" w:rsidP="00212216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Гуляя с детьми рассмотрите почки на веточках разных деревьев, сравните их. Дети с большим интересом будут наблюдать за изменениями в почках, а когда распустятся листья, сравните листву.</w:t>
      </w:r>
    </w:p>
    <w:p w:rsidR="00212216" w:rsidRPr="00212216" w:rsidRDefault="00212216" w:rsidP="00212216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 xml:space="preserve">Во время прогулки понаблюдайте за птицами. Отметьте, что воробьи стали звонче чирикать, затевают между собой драки, купаются в весенних лужах. Вспомните с </w:t>
      </w:r>
      <w:proofErr w:type="spellStart"/>
      <w:r w:rsidRPr="00212216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212216">
        <w:rPr>
          <w:rFonts w:ascii="Times New Roman" w:hAnsi="Times New Roman" w:cs="Times New Roman"/>
          <w:sz w:val="28"/>
          <w:szCs w:val="28"/>
        </w:rPr>
        <w:t xml:space="preserve"> стихотворение: 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Воробей по лужице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Прыгает и кружится,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Перышки взъерошил,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Крылья распустил,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>Погода хорошая,</w:t>
      </w:r>
    </w:p>
    <w:p w:rsidR="00212216" w:rsidRPr="00212216" w:rsidRDefault="00212216" w:rsidP="002122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216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Pr="002122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2216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2122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2216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Pr="00212216">
        <w:rPr>
          <w:rFonts w:ascii="Times New Roman" w:hAnsi="Times New Roman" w:cs="Times New Roman"/>
          <w:sz w:val="28"/>
          <w:szCs w:val="28"/>
        </w:rPr>
        <w:t>!</w:t>
      </w:r>
    </w:p>
    <w:p w:rsidR="00212216" w:rsidRDefault="00212216" w:rsidP="00212216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212216">
        <w:rPr>
          <w:rFonts w:ascii="Times New Roman" w:hAnsi="Times New Roman" w:cs="Times New Roman"/>
          <w:sz w:val="28"/>
          <w:szCs w:val="28"/>
        </w:rPr>
        <w:t xml:space="preserve">" Приучайте детей слушать пение птиц: "Послушай, как чирикают воробушки" "А как гуленьки воркуют? "и т. д. Привыкнув слушать пение птиц, он всегда будет прислушиваться к нему. Приучайте </w:t>
      </w:r>
      <w:proofErr w:type="spellStart"/>
      <w:r w:rsidRPr="00212216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12216">
        <w:rPr>
          <w:rFonts w:ascii="Times New Roman" w:hAnsi="Times New Roman" w:cs="Times New Roman"/>
          <w:sz w:val="28"/>
          <w:szCs w:val="28"/>
        </w:rPr>
        <w:t xml:space="preserve"> любоваться красотой родной природы. Ведь общение с живой природой </w:t>
      </w:r>
      <w:proofErr w:type="spellStart"/>
      <w:r w:rsidRPr="00212216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212216">
        <w:rPr>
          <w:rFonts w:ascii="Times New Roman" w:hAnsi="Times New Roman" w:cs="Times New Roman"/>
          <w:sz w:val="28"/>
          <w:szCs w:val="28"/>
        </w:rPr>
        <w:t xml:space="preserve"> ему более яркие представления, чем самая прекрасная книга с картинкам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12216" w:rsidRDefault="00212216" w:rsidP="00212216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212216" w:rsidRPr="00212216" w:rsidRDefault="00212216" w:rsidP="00212216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7A3502F" wp14:editId="3D4992B5">
            <wp:extent cx="4131331" cy="3785870"/>
            <wp:effectExtent l="0" t="0" r="2540" b="5080"/>
            <wp:docPr id="2" name="Рисунок 2" descr="https://i.mycdn.me/image?id=856435687358&amp;t=3&amp;plc=WEB&amp;tkn=*_2Db9GkjnaQ-mLGnTagPKpZeM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6435687358&amp;t=3&amp;plc=WEB&amp;tkn=*_2Db9GkjnaQ-mLGnTagPKpZeMH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83" cy="37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216" w:rsidRPr="0021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9E"/>
    <w:rsid w:val="00212216"/>
    <w:rsid w:val="006F6935"/>
    <w:rsid w:val="00B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BDE"/>
  <w15:chartTrackingRefBased/>
  <w15:docId w15:val="{AE61293B-76A3-4BEB-9B37-9DAE9EDE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2019-05-24T05:13:00Z</dcterms:created>
  <dcterms:modified xsi:type="dcterms:W3CDTF">2019-05-24T05:19:00Z</dcterms:modified>
</cp:coreProperties>
</file>